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0</wp:posOffset>
            </wp:positionH>
            <wp:positionV relativeFrom="page">
              <wp:posOffset>9143</wp:posOffset>
            </wp:positionV>
            <wp:extent cx="77343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281679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281679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E2888FFE-2D1A-4F3D-BADC-D8DD01BD643D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783pt;width:258.4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E2888FFE-2D1A-4F3D-BADC-D8DD01BD643D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190" w:h="15860"/>
          <w:pgMar w:top="16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6604</wp:posOffset>
                </wp:positionV>
                <wp:extent cx="7721600" cy="100838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21600" cy="10083800"/>
                          <a:chExt cx="7721600" cy="100838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0" cy="10083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3923" y="4023837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520020pt;width:608pt;height:794pt;mso-position-horizontal-relative:page;mso-position-vertical-relative:page;z-index:-15750144" id="docshapegroup2" coordorigin="0,10" coordsize="12160,15880">
                <v:shape style="position:absolute;left:0;top:10;width:12160;height:15880" type="#_x0000_t75" id="docshape3" stroked="false">
                  <v:imagedata r:id="rId6" o:title=""/>
                </v:shape>
                <v:shape style="position:absolute;left:4242;top:6347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116406</wp:posOffset>
                </wp:positionV>
                <wp:extent cx="3281679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281679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E2888FFE-2D1A-4F3D-BADC-D8DD01BD643D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832pt;width:258.4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E2888FFE-2D1A-4F3D-BADC-D8DD01BD643D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6477634</wp:posOffset>
                </wp:positionH>
                <wp:positionV relativeFrom="page">
                  <wp:posOffset>4200506</wp:posOffset>
                </wp:positionV>
                <wp:extent cx="1280160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28016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2/8/2024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8:03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049988pt;margin-top:330.748566pt;width:100.8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2/8/2024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8:03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70" w:h="15900"/>
      <w:pgMar w:top="18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2024-02-08T15:50:11Z</dcterms:created>
  <dcterms:modified xsi:type="dcterms:W3CDTF">2024-02-08T15:50:11Z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2024-02-08T00:00:00Z</vt:filetime>
  </property>
  <property fmtid="{D5CDD505-2E9C-101B-9397-08002B2CF9AE}" pid="5" name="Producer">
    <vt:lpwstr>PDFKit.NET 23.4.100.46153 DMV9</vt:lpwstr>
  </property>
</Properties>
</file>